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6C6" w:rsidRDefault="002336C6" w:rsidP="002336C6">
      <w:pPr>
        <w:pStyle w:val="1"/>
      </w:pPr>
      <w:r>
        <w:t>(BIDS) О корпоративном действии "Оферта - предложение о выкупе" с ценными бумагами эмитента ПАО "Европей</w:t>
      </w:r>
      <w:bookmarkStart w:id="0" w:name="_GoBack"/>
      <w:bookmarkEnd w:id="0"/>
      <w:r>
        <w:t>ская Электротехника" ИНН 7716814300 (акция 1-01-83993-H / ISIN RU000A0JWW54)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5954"/>
      </w:tblGrid>
      <w:tr w:rsidR="002336C6" w:rsidTr="002336C6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2336C6" w:rsidRDefault="00233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2336C6" w:rsidTr="002336C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336C6" w:rsidRDefault="002336C6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36C6" w:rsidRDefault="002336C6">
            <w:r>
              <w:t>872926</w:t>
            </w:r>
          </w:p>
        </w:tc>
      </w:tr>
      <w:tr w:rsidR="002336C6" w:rsidTr="002336C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336C6" w:rsidRDefault="002336C6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36C6" w:rsidRDefault="002336C6">
            <w:r>
              <w:t>BIDS</w:t>
            </w:r>
          </w:p>
        </w:tc>
      </w:tr>
      <w:tr w:rsidR="002336C6" w:rsidTr="002336C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336C6" w:rsidRDefault="002336C6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36C6" w:rsidRDefault="002336C6">
            <w:r>
              <w:t>Оферта - предложение о выкупе</w:t>
            </w:r>
          </w:p>
        </w:tc>
      </w:tr>
      <w:tr w:rsidR="002336C6" w:rsidTr="002336C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336C6" w:rsidRDefault="002336C6">
            <w:r>
              <w:t>Статус обработки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36C6" w:rsidRDefault="002336C6">
            <w:pPr>
              <w:wordWrap w:val="0"/>
            </w:pPr>
            <w:r>
              <w:t>Полная информация</w:t>
            </w:r>
          </w:p>
        </w:tc>
      </w:tr>
      <w:tr w:rsidR="002336C6" w:rsidTr="002336C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336C6" w:rsidRDefault="002336C6">
            <w:r>
              <w:t>Инициатор выкупа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36C6" w:rsidRDefault="002336C6">
            <w:pPr>
              <w:wordWrap w:val="0"/>
            </w:pPr>
            <w:r>
              <w:t>Публичное акционерное общество "Европейская Электротехника"</w:t>
            </w:r>
          </w:p>
        </w:tc>
      </w:tr>
      <w:tr w:rsidR="002336C6" w:rsidTr="002336C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336C6" w:rsidRDefault="002336C6">
            <w:r>
              <w:t>Основание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36C6" w:rsidRDefault="002336C6">
            <w:pPr>
              <w:wordWrap w:val="0"/>
            </w:pPr>
            <w:r>
              <w:t>Приобретение ценных бумаг обществом</w:t>
            </w:r>
          </w:p>
        </w:tc>
      </w:tr>
      <w:tr w:rsidR="002336C6" w:rsidTr="002336C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336C6" w:rsidRDefault="002336C6">
            <w:r>
              <w:t>Статья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36C6" w:rsidRDefault="002336C6">
            <w:pPr>
              <w:wordWrap w:val="0"/>
            </w:pPr>
            <w:r>
              <w:t>72</w:t>
            </w:r>
          </w:p>
        </w:tc>
      </w:tr>
    </w:tbl>
    <w:p w:rsidR="002336C6" w:rsidRDefault="002336C6" w:rsidP="002336C6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1221"/>
        <w:gridCol w:w="1323"/>
        <w:gridCol w:w="931"/>
        <w:gridCol w:w="1098"/>
        <w:gridCol w:w="1172"/>
        <w:gridCol w:w="1172"/>
        <w:gridCol w:w="1395"/>
      </w:tblGrid>
      <w:tr w:rsidR="002336C6" w:rsidTr="002336C6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2336C6" w:rsidRDefault="00233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2336C6" w:rsidTr="002336C6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2336C6" w:rsidRDefault="002336C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336C6" w:rsidRDefault="00233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336C6" w:rsidRDefault="00233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336C6" w:rsidRDefault="00233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336C6" w:rsidRDefault="00233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336C6" w:rsidRDefault="00233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336C6" w:rsidRDefault="00233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336C6" w:rsidRDefault="00233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Реестродержатель</w:t>
            </w:r>
          </w:p>
        </w:tc>
      </w:tr>
      <w:tr w:rsidR="002336C6" w:rsidTr="002336C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336C6" w:rsidRDefault="002336C6">
            <w:r>
              <w:t>872926X29976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36C6" w:rsidRDefault="002336C6">
            <w:r>
              <w:t>Публичное акционерное общество "Европейская Электротехника"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36C6" w:rsidRDefault="002336C6">
            <w:r>
              <w:t>1-01-83993-H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36C6" w:rsidRDefault="002336C6">
            <w:r>
              <w:t>02 марта 2016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36C6" w:rsidRDefault="002336C6">
            <w: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36C6" w:rsidRDefault="002336C6">
            <w:r>
              <w:t>RU000A0JWW54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36C6" w:rsidRDefault="002336C6">
            <w:r>
              <w:t>RU000A0JWW54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36C6" w:rsidRDefault="002336C6">
            <w:r>
              <w:t>АО "НРК - Р.О.С.Т."</w:t>
            </w:r>
          </w:p>
        </w:tc>
      </w:tr>
    </w:tbl>
    <w:p w:rsidR="002336C6" w:rsidRDefault="002336C6" w:rsidP="002336C6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336C6" w:rsidTr="002336C6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2336C6" w:rsidRDefault="00233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Детали корпоративного действия</w:t>
            </w:r>
          </w:p>
        </w:tc>
      </w:tr>
      <w:tr w:rsidR="002336C6" w:rsidTr="002336C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336C6" w:rsidRDefault="002336C6">
            <w:r>
              <w:t>Период действия предложения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36C6" w:rsidRDefault="002336C6">
            <w:pPr>
              <w:wordWrap w:val="0"/>
            </w:pPr>
            <w:r>
              <w:t>с 05 января 2024 г. по 05 февраля 2024 г. 23:59</w:t>
            </w:r>
          </w:p>
        </w:tc>
      </w:tr>
      <w:tr w:rsidR="002336C6" w:rsidTr="002336C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336C6" w:rsidRDefault="002336C6">
            <w:r>
              <w:lastRenderedPageBreak/>
              <w:t>Дата и время окончания приема инструкций по корпоративному действию, установленные инициатором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36C6" w:rsidRDefault="002336C6">
            <w:pPr>
              <w:wordWrap w:val="0"/>
            </w:pPr>
            <w:r>
              <w:t>05 февраля 2024 г. 23:59</w:t>
            </w:r>
          </w:p>
        </w:tc>
      </w:tr>
      <w:tr w:rsidR="002336C6" w:rsidTr="002336C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336C6" w:rsidRDefault="002336C6">
            <w:r>
              <w:t>Дата и время окончания приема инструкций по корпоративному действию, установленные НКО АО НРД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36C6" w:rsidRDefault="002336C6">
            <w:pPr>
              <w:wordWrap w:val="0"/>
            </w:pPr>
            <w:r>
              <w:t>02 февраля 2024 г. 20:00</w:t>
            </w:r>
          </w:p>
        </w:tc>
      </w:tr>
      <w:tr w:rsidR="002336C6" w:rsidTr="002336C6">
        <w:trPr>
          <w:tblCellSpacing w:w="7" w:type="dxa"/>
        </w:trPr>
        <w:tc>
          <w:tcPr>
            <w:tcW w:w="2500" w:type="pct"/>
            <w:shd w:val="clear" w:color="auto" w:fill="EEEEEE"/>
            <w:vAlign w:val="center"/>
            <w:hideMark/>
          </w:tcPr>
          <w:p w:rsidR="002336C6" w:rsidRDefault="002336C6">
            <w:r>
              <w:t>Дата проведения операции в реестре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36C6" w:rsidRDefault="002336C6">
            <w:r>
              <w:t>08 февраля 2024 г.</w:t>
            </w:r>
          </w:p>
        </w:tc>
      </w:tr>
    </w:tbl>
    <w:p w:rsidR="002336C6" w:rsidRDefault="002336C6" w:rsidP="002336C6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6"/>
        <w:gridCol w:w="3459"/>
      </w:tblGrid>
      <w:tr w:rsidR="002336C6" w:rsidTr="002336C6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2336C6" w:rsidRDefault="00233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Детализация корпоративного действия по ценной бумаге</w:t>
            </w:r>
          </w:p>
        </w:tc>
      </w:tr>
      <w:tr w:rsidR="002336C6" w:rsidTr="002336C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336C6" w:rsidRDefault="002336C6">
            <w:r>
              <w:t>Депозитарный код выпуска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36C6" w:rsidRDefault="002336C6">
            <w:pPr>
              <w:wordWrap w:val="0"/>
            </w:pPr>
            <w:r>
              <w:t>RU000A0JWW54</w:t>
            </w:r>
          </w:p>
        </w:tc>
      </w:tr>
      <w:tr w:rsidR="002336C6" w:rsidTr="002336C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336C6" w:rsidRDefault="002336C6">
            <w:r>
              <w:t>Цена предложения за 1 ц/б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36C6" w:rsidRDefault="002336C6">
            <w:pPr>
              <w:wordWrap w:val="0"/>
            </w:pPr>
            <w:r>
              <w:t>13.02 RUB</w:t>
            </w:r>
          </w:p>
        </w:tc>
      </w:tr>
    </w:tbl>
    <w:p w:rsidR="002336C6" w:rsidRDefault="002336C6" w:rsidP="002336C6"/>
    <w:p w:rsidR="002336C6" w:rsidRDefault="002336C6" w:rsidP="002336C6">
      <w:pPr>
        <w:pStyle w:val="a3"/>
      </w:pPr>
      <w:r>
        <w:t>Настоящим сообщаем о получении НКО АО НРД информации, предоставляемой эмитентом ценных бумаг в соответствии с Положением ЦБ РФ N 751-П от 11 января 2021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информации"</w:t>
      </w:r>
    </w:p>
    <w:p w:rsidR="002336C6" w:rsidRDefault="002336C6" w:rsidP="002336C6">
      <w:pPr>
        <w:pStyle w:val="a3"/>
      </w:pPr>
      <w:r>
        <w:t xml:space="preserve">9.6 Информация об итогах предъявления акционерами - владельцами акций определенных категорий (типов) заявлений о продаже эмитенту принадлежащих им акций или требований о выкупе эмитентом принадлежащих им акций </w:t>
      </w:r>
    </w:p>
    <w:p w:rsidR="002336C6" w:rsidRDefault="002336C6" w:rsidP="002336C6">
      <w:pPr>
        <w:pStyle w:val="a3"/>
      </w:pPr>
      <w:r>
        <w:t xml:space="preserve">9.8 Информация об исполнении эмитентом обязанности по выплате денежных средств для приобретения или выкупа акций определенных категорий (типов) их эмитентом. </w:t>
      </w:r>
    </w:p>
    <w:p w:rsidR="002336C6" w:rsidRDefault="002336C6" w:rsidP="002336C6">
      <w:pPr>
        <w:pStyle w:val="a3"/>
      </w:pPr>
      <w:r>
        <w:t>Сведения по налоговым льготам указываются неформализованным текстом</w:t>
      </w:r>
    </w:p>
    <w:p w:rsidR="002336C6" w:rsidRDefault="002336C6" w:rsidP="002336C6">
      <w:pPr>
        <w:pStyle w:val="a3"/>
      </w:pPr>
      <w:r>
        <w:t xml:space="preserve">Приложение 1: </w:t>
      </w:r>
      <w:hyperlink r:id="rId4" w:tgtFrame="_blank" w:history="1">
        <w:r>
          <w:rPr>
            <w:rStyle w:val="a4"/>
          </w:rPr>
          <w:t>Адрес в сети Интернет, по которому можно ознакомиться с дополнительной документацией</w:t>
        </w:r>
      </w:hyperlink>
    </w:p>
    <w:p w:rsidR="005D366A" w:rsidRPr="002336C6" w:rsidRDefault="005D366A" w:rsidP="002336C6"/>
    <w:sectPr w:rsidR="005D366A" w:rsidRPr="00233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11"/>
    <w:rsid w:val="00174477"/>
    <w:rsid w:val="002336C6"/>
    <w:rsid w:val="005D366A"/>
    <w:rsid w:val="00D17EF9"/>
    <w:rsid w:val="00F6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A8F0A-21FD-4125-A15A-BB34E9D6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7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E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7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4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d.ru/common/img/uploaded/files/news/cafiles/599bd0db1e78422fa8ffe01fd67e3a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2024-02-08T10:09:00Z</dcterms:created>
  <dcterms:modified xsi:type="dcterms:W3CDTF">2024-02-08T10:09:00Z</dcterms:modified>
</cp:coreProperties>
</file>